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5" w:rsidRDefault="00BA0835" w:rsidP="00BA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BA0835" w:rsidRDefault="00BA0835" w:rsidP="00BA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«Юным умникам и умницам», 1</w:t>
      </w:r>
      <w:r w:rsidR="00400BDB">
        <w:rPr>
          <w:rFonts w:ascii="Times New Roman" w:hAnsi="Times New Roman" w:cs="Times New Roman"/>
          <w:b/>
          <w:sz w:val="24"/>
          <w:szCs w:val="24"/>
        </w:rPr>
        <w:t>, 2,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A0835" w:rsidRPr="00BA0835" w:rsidRDefault="00BA0835" w:rsidP="00BA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835">
        <w:rPr>
          <w:rFonts w:ascii="Times New Roman" w:hAnsi="Times New Roman" w:cs="Times New Roman"/>
          <w:sz w:val="24"/>
          <w:szCs w:val="24"/>
        </w:rPr>
        <w:t>Курс «</w:t>
      </w:r>
      <w:r w:rsidRPr="00BA083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Умники и умницы</w:t>
      </w:r>
      <w:r w:rsidRPr="00BA0835">
        <w:rPr>
          <w:rFonts w:ascii="Times New Roman" w:hAnsi="Times New Roman" w:cs="Times New Roman"/>
          <w:sz w:val="24"/>
          <w:szCs w:val="24"/>
        </w:rPr>
        <w:t>»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силах; позволяет успешно решать проблемы комплексного развития различных видов памяти, внимания, наблюдательности, воображения, быстроты реакции, формирования нестандартного мышления.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835">
        <w:rPr>
          <w:rFonts w:ascii="Times New Roman" w:hAnsi="Times New Roman" w:cs="Times New Roman"/>
          <w:color w:val="000000"/>
          <w:sz w:val="24"/>
          <w:szCs w:val="24"/>
        </w:rPr>
        <w:t xml:space="preserve">   Важным условием развития детской любознательности, потребности в самостоятельном познании окружающего мира, познавательной активности и инициативности при изучении курса является создание развивающей образовательной среды, стимулирующей активные формы познания, в том числе: наблюдение, опыты, обсуждение мнений и предположений, учебный диалог.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835">
        <w:rPr>
          <w:rFonts w:ascii="Times New Roman" w:hAnsi="Times New Roman" w:cs="Times New Roman"/>
          <w:color w:val="000000"/>
          <w:sz w:val="24"/>
          <w:szCs w:val="24"/>
        </w:rPr>
        <w:t>Младшему школьнику должны быть созданы условия для развития рефлексии – способности осознавать и оценивать свои мысли и действия, соотносить результат деятельности с поставленной целью, определять своё знание и незнание. Способность к рефлексии – важнейшее качество, определяющее социальную роль ребёнка как ученика и его направленность на саморазвитие.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835">
        <w:rPr>
          <w:rFonts w:ascii="Times New Roman" w:hAnsi="Times New Roman" w:cs="Times New Roman"/>
          <w:color w:val="000000"/>
          <w:sz w:val="24"/>
          <w:szCs w:val="24"/>
        </w:rPr>
        <w:t>Учебные материалы подготовлены в соответствии с возрастными особенностями младших школьников и включают задачи, практические задания, игры, учебные мини-исследования и проекты.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835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у учащихся младших классов формируются такие умения и навыки, как: работа с текстами, таблицами и схемами; поиск, сбор, обработка и анализ информации; публичные выступления; проектная работа и работа в малых группах.</w:t>
      </w:r>
    </w:p>
    <w:p w:rsidR="00BA0835" w:rsidRPr="00BA0835" w:rsidRDefault="00BA0835" w:rsidP="00BA083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b/>
          <w:sz w:val="24"/>
          <w:szCs w:val="24"/>
        </w:rPr>
        <w:tab/>
        <w:t xml:space="preserve">Цель программы: </w:t>
      </w:r>
      <w:r w:rsidRPr="00BA0835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BA0835">
        <w:rPr>
          <w:rFonts w:ascii="Times New Roman" w:hAnsi="Times New Roman" w:cs="Times New Roman"/>
          <w:spacing w:val="-3"/>
          <w:sz w:val="24"/>
          <w:szCs w:val="24"/>
        </w:rPr>
        <w:t>развития познавательных способностей учащихся  на основе системы развивающих занятий.</w:t>
      </w:r>
    </w:p>
    <w:p w:rsidR="00BA0835" w:rsidRPr="00BA0835" w:rsidRDefault="00BA0835" w:rsidP="00BA083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>Задачи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развитие мышления в процессе формирования основных приемов мысли</w:t>
      </w:r>
      <w:r w:rsidRPr="00BA0835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A0835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формирование навыков творческого мышления и развитие умения ре</w:t>
      </w:r>
      <w:r w:rsidRPr="00BA0835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развитие познавательной активности и самостоятельной мыслительной деятельности учащихся;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A0835" w:rsidRPr="00BA0835" w:rsidRDefault="00BA0835" w:rsidP="00BA083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A0835">
        <w:rPr>
          <w:rFonts w:ascii="Times New Roman" w:hAnsi="Times New Roman" w:cs="Times New Roman"/>
          <w:spacing w:val="-3"/>
          <w:sz w:val="24"/>
          <w:szCs w:val="24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A083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Pr="00BA083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развития познав</w:t>
      </w:r>
      <w:r w:rsidRPr="00BA0835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ательных способностей и общеучебных умений и навыков.</w:t>
      </w:r>
    </w:p>
    <w:p w:rsidR="00BA0835" w:rsidRPr="00BA0835" w:rsidRDefault="00BA0835" w:rsidP="00BA0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A08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 деятельности: </w:t>
      </w:r>
      <w:proofErr w:type="gramStart"/>
      <w:r w:rsidRPr="00BA083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познавательная</w:t>
      </w:r>
      <w:proofErr w:type="gramEnd"/>
      <w:r w:rsidRPr="00BA083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A0835" w:rsidRPr="00BA0835" w:rsidRDefault="00BA0835" w:rsidP="00BA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35">
        <w:rPr>
          <w:rFonts w:ascii="Times New Roman" w:hAnsi="Times New Roman" w:cs="Times New Roman"/>
          <w:b/>
          <w:sz w:val="24"/>
          <w:szCs w:val="24"/>
        </w:rPr>
        <w:t>Форма</w:t>
      </w:r>
      <w:r w:rsidRPr="00BA0835">
        <w:rPr>
          <w:rFonts w:ascii="Times New Roman" w:hAnsi="Times New Roman" w:cs="Times New Roman"/>
          <w:sz w:val="24"/>
          <w:szCs w:val="24"/>
        </w:rPr>
        <w:t xml:space="preserve"> проведения данной программы внеурочной деятельности – кружок.</w:t>
      </w:r>
    </w:p>
    <w:p w:rsidR="00BA0835" w:rsidRPr="00BA0835" w:rsidRDefault="00BA0835" w:rsidP="00BA083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835">
        <w:rPr>
          <w:rFonts w:ascii="Times New Roman" w:hAnsi="Times New Roman" w:cs="Times New Roman"/>
          <w:sz w:val="24"/>
          <w:szCs w:val="24"/>
        </w:rPr>
        <w:t>- Групповые занятия под руководством учителя (обучение в сотрудничестве).</w:t>
      </w:r>
    </w:p>
    <w:p w:rsidR="00BA0835" w:rsidRPr="00BA0835" w:rsidRDefault="00BA0835" w:rsidP="00BA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35">
        <w:rPr>
          <w:rFonts w:ascii="Times New Roman" w:hAnsi="Times New Roman" w:cs="Times New Roman"/>
          <w:sz w:val="24"/>
          <w:szCs w:val="24"/>
        </w:rPr>
        <w:t>- Самостоятельная работа.</w:t>
      </w:r>
    </w:p>
    <w:p w:rsidR="00BA0835" w:rsidRPr="00BA0835" w:rsidRDefault="00BA0835" w:rsidP="00BA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35">
        <w:rPr>
          <w:rFonts w:ascii="Times New Roman" w:hAnsi="Times New Roman" w:cs="Times New Roman"/>
          <w:sz w:val="24"/>
          <w:szCs w:val="24"/>
        </w:rPr>
        <w:t>- Работа в парах.</w:t>
      </w:r>
    </w:p>
    <w:p w:rsidR="00BA0835" w:rsidRPr="00BA0835" w:rsidRDefault="00BA0835" w:rsidP="00BA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35">
        <w:rPr>
          <w:rFonts w:ascii="Times New Roman" w:hAnsi="Times New Roman" w:cs="Times New Roman"/>
          <w:sz w:val="24"/>
          <w:szCs w:val="24"/>
        </w:rPr>
        <w:t>- Коллективные обсуждения и дискуссии.</w:t>
      </w:r>
    </w:p>
    <w:p w:rsidR="0046377A" w:rsidRDefault="00BA0835" w:rsidP="00BA0835">
      <w:pPr>
        <w:spacing w:after="0" w:line="240" w:lineRule="auto"/>
        <w:ind w:firstLine="709"/>
        <w:jc w:val="both"/>
      </w:pPr>
      <w:r w:rsidRPr="00BA0835">
        <w:rPr>
          <w:rFonts w:ascii="Times New Roman" w:hAnsi="Times New Roman" w:cs="Times New Roman"/>
          <w:sz w:val="24"/>
          <w:szCs w:val="24"/>
        </w:rPr>
        <w:t>Программа составлена на 135 часов (1 класс-33 занятия в год , 2-3 классы по 34 занятия в год, 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377A" w:rsidSect="00BA0835">
      <w:pgSz w:w="11906" w:h="16838"/>
      <w:pgMar w:top="1134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0835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00BDB"/>
    <w:rsid w:val="0046377A"/>
    <w:rsid w:val="004F1C0A"/>
    <w:rsid w:val="00530DBF"/>
    <w:rsid w:val="00553A1C"/>
    <w:rsid w:val="005A7CA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AD6B4F"/>
    <w:rsid w:val="00BA0835"/>
    <w:rsid w:val="00CE49BD"/>
    <w:rsid w:val="00D36DD2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2022-11-01T04:00:00Z</dcterms:created>
  <dcterms:modified xsi:type="dcterms:W3CDTF">2023-09-26T03:12:00Z</dcterms:modified>
</cp:coreProperties>
</file>